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526E" w:rsidRDefault="0061526E">
      <w:pPr>
        <w:rPr>
          <w:rFonts w:ascii="Arial" w:hAnsi="Arial" w:cs="Arial"/>
          <w:b/>
          <w:sz w:val="22"/>
          <w:szCs w:val="22"/>
        </w:rPr>
      </w:pPr>
    </w:p>
    <w:p w:rsidR="00B718AE" w:rsidRDefault="00A330D3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Biofilter</w:t>
      </w:r>
      <w:r w:rsidR="00E733C3">
        <w:rPr>
          <w:rFonts w:ascii="Arial" w:hAnsi="Arial" w:cs="Arial"/>
          <w:b/>
          <w:sz w:val="22"/>
          <w:szCs w:val="22"/>
        </w:rPr>
        <w:t xml:space="preserve"> Example</w:t>
      </w: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For this example, we will start with the model file we created for No Controls and add </w:t>
      </w:r>
      <w:r w:rsidR="00A330D3">
        <w:rPr>
          <w:rFonts w:ascii="Arial" w:hAnsi="Arial" w:cs="Arial"/>
          <w:sz w:val="22"/>
        </w:rPr>
        <w:t>Biofilters</w:t>
      </w:r>
      <w:r>
        <w:rPr>
          <w:rFonts w:ascii="Arial" w:hAnsi="Arial" w:cs="Arial"/>
          <w:sz w:val="22"/>
        </w:rPr>
        <w:t xml:space="preserve">.  </w:t>
      </w:r>
      <w:r w:rsidR="00A330D3">
        <w:rPr>
          <w:rFonts w:ascii="Arial" w:hAnsi="Arial" w:cs="Arial"/>
          <w:sz w:val="22"/>
        </w:rPr>
        <w:t xml:space="preserve">We will assume </w:t>
      </w:r>
      <w:proofErr w:type="gramStart"/>
      <w:r w:rsidR="00D40FC0">
        <w:rPr>
          <w:rFonts w:ascii="Arial" w:hAnsi="Arial" w:cs="Arial"/>
          <w:sz w:val="22"/>
        </w:rPr>
        <w:t>all of the</w:t>
      </w:r>
      <w:proofErr w:type="gramEnd"/>
      <w:r w:rsidR="00D40FC0">
        <w:rPr>
          <w:rFonts w:ascii="Arial" w:hAnsi="Arial" w:cs="Arial"/>
          <w:sz w:val="22"/>
        </w:rPr>
        <w:t xml:space="preserve"> </w:t>
      </w:r>
      <w:r w:rsidR="00A330D3">
        <w:rPr>
          <w:rFonts w:ascii="Arial" w:hAnsi="Arial" w:cs="Arial"/>
          <w:sz w:val="22"/>
        </w:rPr>
        <w:t>source areas in the Commercial 1 land use will be routed to the Biofilters.</w:t>
      </w:r>
    </w:p>
    <w:p w:rsidR="00B079A0" w:rsidRDefault="00B079A0" w:rsidP="00B079A0">
      <w:pPr>
        <w:rPr>
          <w:rFonts w:ascii="Arial" w:hAnsi="Arial" w:cs="Arial"/>
          <w:sz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Open the </w:t>
      </w:r>
      <w:r w:rsidR="00A330D3">
        <w:rPr>
          <w:rFonts w:ascii="Arial" w:hAnsi="Arial" w:cs="Arial"/>
          <w:b/>
          <w:sz w:val="22"/>
          <w:szCs w:val="22"/>
        </w:rPr>
        <w:t>No</w:t>
      </w:r>
      <w:r w:rsidRPr="00FC58F6">
        <w:rPr>
          <w:rFonts w:ascii="Arial" w:hAnsi="Arial" w:cs="Arial"/>
          <w:b/>
          <w:sz w:val="22"/>
          <w:szCs w:val="22"/>
        </w:rPr>
        <w:t xml:space="preserve"> Controls</w:t>
      </w:r>
      <w:r>
        <w:rPr>
          <w:rFonts w:ascii="Arial" w:hAnsi="Arial" w:cs="Arial"/>
          <w:sz w:val="22"/>
          <w:szCs w:val="22"/>
        </w:rPr>
        <w:t xml:space="preserve"> model file and Save the File with a new name.</w:t>
      </w:r>
    </w:p>
    <w:p w:rsidR="0061526E" w:rsidRDefault="0061526E" w:rsidP="00B079A0">
      <w:pPr>
        <w:rPr>
          <w:rFonts w:ascii="Arial" w:hAnsi="Arial" w:cs="Arial"/>
          <w:sz w:val="22"/>
          <w:szCs w:val="22"/>
        </w:rPr>
      </w:pPr>
    </w:p>
    <w:p w:rsidR="0061526E" w:rsidRDefault="0061526E" w:rsidP="00B079A0">
      <w:pPr>
        <w:rPr>
          <w:rFonts w:ascii="Arial" w:hAnsi="Arial" w:cs="Arial"/>
          <w:sz w:val="22"/>
          <w:szCs w:val="22"/>
        </w:rPr>
      </w:pPr>
    </w:p>
    <w:p w:rsidR="00B43F41" w:rsidRDefault="0061526E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07440ADF" wp14:editId="370025A8">
            <wp:extent cx="6211019" cy="2206709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8760" t="6967" r="41074" b="70201"/>
                    <a:stretch/>
                  </pic:blipFill>
                  <pic:spPr bwMode="auto">
                    <a:xfrm>
                      <a:off x="0" y="0"/>
                      <a:ext cx="6211019" cy="2206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jc w:val="center"/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070DB3" w:rsidRDefault="00070DB3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Change the Site Description in the Current File Data to reflect the </w:t>
      </w:r>
      <w:r w:rsidR="00590A9A">
        <w:rPr>
          <w:rFonts w:ascii="Arial" w:hAnsi="Arial" w:cs="Arial"/>
          <w:sz w:val="22"/>
          <w:szCs w:val="22"/>
        </w:rPr>
        <w:t>Biofilters</w:t>
      </w:r>
      <w:r>
        <w:rPr>
          <w:rFonts w:ascii="Arial" w:hAnsi="Arial" w:cs="Arial"/>
          <w:sz w:val="22"/>
          <w:szCs w:val="22"/>
        </w:rPr>
        <w:t>.</w:t>
      </w: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61526E" w:rsidRDefault="0061526E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C4AD2D6" wp14:editId="078F81C3">
            <wp:extent cx="6012611" cy="6425492"/>
            <wp:effectExtent l="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1771" t="15326" r="44412" b="26850"/>
                    <a:stretch/>
                  </pic:blipFill>
                  <pic:spPr bwMode="auto">
                    <a:xfrm>
                      <a:off x="0" y="0"/>
                      <a:ext cx="6012611" cy="6425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526E" w:rsidRDefault="0061526E" w:rsidP="00B079A0">
      <w:pPr>
        <w:rPr>
          <w:rFonts w:ascii="Arial" w:hAnsi="Arial" w:cs="Arial"/>
          <w:sz w:val="22"/>
          <w:szCs w:val="22"/>
        </w:rPr>
      </w:pPr>
    </w:p>
    <w:p w:rsidR="0061526E" w:rsidRDefault="0061526E" w:rsidP="00B079A0">
      <w:pPr>
        <w:rPr>
          <w:rFonts w:ascii="Arial" w:hAnsi="Arial" w:cs="Arial"/>
          <w:sz w:val="22"/>
          <w:szCs w:val="22"/>
        </w:rPr>
      </w:pPr>
    </w:p>
    <w:p w:rsidR="00B43F41" w:rsidRDefault="00B43F41" w:rsidP="00B079A0">
      <w:pPr>
        <w:rPr>
          <w:rFonts w:ascii="Arial" w:hAnsi="Arial" w:cs="Arial"/>
          <w:sz w:val="22"/>
          <w:szCs w:val="22"/>
        </w:rPr>
      </w:pPr>
    </w:p>
    <w:p w:rsidR="00995E84" w:rsidRDefault="00995E84" w:rsidP="00B079A0">
      <w:pPr>
        <w:rPr>
          <w:rFonts w:ascii="Arial" w:hAnsi="Arial" w:cs="Arial"/>
          <w:sz w:val="22"/>
          <w:szCs w:val="22"/>
        </w:rPr>
      </w:pPr>
    </w:p>
    <w:p w:rsidR="0073493A" w:rsidRDefault="0073493A" w:rsidP="00B079A0">
      <w:pPr>
        <w:rPr>
          <w:rFonts w:ascii="Arial" w:hAnsi="Arial" w:cs="Arial"/>
          <w:sz w:val="22"/>
          <w:szCs w:val="22"/>
        </w:rPr>
      </w:pPr>
    </w:p>
    <w:p w:rsidR="00AF3DBB" w:rsidRDefault="003174B5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Disconnect the map and add the Biofilter control measure.  Reconnect the map to make a contiguous network to the Outfall.</w:t>
      </w:r>
    </w:p>
    <w:p w:rsidR="0073493A" w:rsidRDefault="003174B5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 </w:t>
      </w:r>
    </w:p>
    <w:p w:rsidR="0061526E" w:rsidRDefault="0061526E" w:rsidP="002846BD">
      <w:pPr>
        <w:rPr>
          <w:rFonts w:ascii="Arial" w:hAnsi="Arial"/>
          <w:sz w:val="22"/>
          <w:szCs w:val="22"/>
        </w:rPr>
      </w:pPr>
    </w:p>
    <w:p w:rsidR="0061526E" w:rsidRDefault="0061526E" w:rsidP="002846BD">
      <w:pPr>
        <w:rPr>
          <w:rFonts w:ascii="Arial" w:hAnsi="Arial"/>
          <w:sz w:val="22"/>
          <w:szCs w:val="22"/>
        </w:rPr>
      </w:pPr>
    </w:p>
    <w:p w:rsidR="0061526E" w:rsidRDefault="0061526E" w:rsidP="002846BD">
      <w:pPr>
        <w:rPr>
          <w:rFonts w:ascii="Arial" w:hAnsi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21971CF9" wp14:editId="3F017442">
            <wp:extent cx="6055743" cy="5956740"/>
            <wp:effectExtent l="0" t="0" r="254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6966" r="46734" b="9201"/>
                    <a:stretch/>
                  </pic:blipFill>
                  <pic:spPr bwMode="auto">
                    <a:xfrm>
                      <a:off x="0" y="0"/>
                      <a:ext cx="6055743" cy="5956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526E" w:rsidRDefault="0061526E" w:rsidP="002846BD">
      <w:pPr>
        <w:rPr>
          <w:rFonts w:ascii="Arial" w:hAnsi="Arial"/>
          <w:sz w:val="22"/>
          <w:szCs w:val="22"/>
        </w:rPr>
      </w:pPr>
    </w:p>
    <w:p w:rsidR="0061526E" w:rsidRDefault="0061526E" w:rsidP="002846BD">
      <w:pPr>
        <w:rPr>
          <w:rFonts w:ascii="Arial" w:hAnsi="Arial"/>
          <w:sz w:val="22"/>
          <w:szCs w:val="22"/>
        </w:rPr>
      </w:pPr>
    </w:p>
    <w:p w:rsidR="00AF3DBB" w:rsidRDefault="00AF3DBB" w:rsidP="002846BD">
      <w:pPr>
        <w:rPr>
          <w:rFonts w:ascii="Arial" w:hAnsi="Arial"/>
          <w:sz w:val="22"/>
          <w:szCs w:val="22"/>
        </w:rPr>
      </w:pPr>
    </w:p>
    <w:p w:rsidR="00475B63" w:rsidRDefault="00475B63" w:rsidP="002846BD">
      <w:pPr>
        <w:rPr>
          <w:rFonts w:ascii="Arial" w:hAnsi="Arial"/>
          <w:sz w:val="22"/>
          <w:szCs w:val="22"/>
        </w:rPr>
      </w:pPr>
    </w:p>
    <w:p w:rsidR="00ED5E05" w:rsidRDefault="00ED5E05" w:rsidP="00ED5E05">
      <w:pPr>
        <w:rPr>
          <w:rFonts w:ascii="Arial" w:hAnsi="Arial"/>
          <w:szCs w:val="20"/>
        </w:rPr>
      </w:pPr>
      <w:r>
        <w:rPr>
          <w:rFonts w:ascii="Arial" w:hAnsi="Arial"/>
          <w:szCs w:val="20"/>
        </w:rPr>
        <w:t>Double click on the Biofilter label to access the Biofilter form.  All the “Small Landscaped 2” Source Areas will be Biofilters.  We will enter the data for a “typical” Biofilter and then enter the number of Biofilters.</w:t>
      </w:r>
      <w:r w:rsidRPr="00D62DC4">
        <w:rPr>
          <w:rFonts w:ascii="Arial" w:hAnsi="Arial"/>
          <w:szCs w:val="20"/>
        </w:rPr>
        <w:t xml:space="preserve"> </w:t>
      </w:r>
    </w:p>
    <w:p w:rsidR="00ED5E05" w:rsidRPr="00612261" w:rsidRDefault="00ED5E05" w:rsidP="00ED5E05">
      <w:pPr>
        <w:rPr>
          <w:rFonts w:ascii="Arial" w:hAnsi="Arial"/>
          <w:szCs w:val="20"/>
        </w:rPr>
      </w:pPr>
    </w:p>
    <w:p w:rsidR="00ED5E05" w:rsidRDefault="00ED5E05" w:rsidP="00ED5E05">
      <w:pPr>
        <w:rPr>
          <w:rFonts w:ascii="Arial" w:hAnsi="Arial"/>
          <w:i/>
          <w:szCs w:val="20"/>
        </w:rPr>
      </w:pPr>
      <w:r w:rsidRPr="00612261">
        <w:rPr>
          <w:rFonts w:ascii="Arial" w:hAnsi="Arial"/>
          <w:i/>
          <w:szCs w:val="20"/>
        </w:rPr>
        <w:t xml:space="preserve">Note: when moving through the </w:t>
      </w:r>
      <w:r>
        <w:rPr>
          <w:rFonts w:ascii="Arial" w:hAnsi="Arial"/>
          <w:i/>
          <w:szCs w:val="20"/>
        </w:rPr>
        <w:t>Biofilter</w:t>
      </w:r>
      <w:r w:rsidRPr="00612261">
        <w:rPr>
          <w:rFonts w:ascii="Arial" w:hAnsi="Arial"/>
          <w:i/>
          <w:szCs w:val="20"/>
        </w:rPr>
        <w:t xml:space="preserve"> form, press the “Enter” key to move to the next cell, not the “Tab” key.</w:t>
      </w:r>
    </w:p>
    <w:p w:rsidR="00D62DC4" w:rsidRDefault="00D62DC4">
      <w:pPr>
        <w:rPr>
          <w:rFonts w:ascii="Arial" w:hAnsi="Arial"/>
          <w:szCs w:val="20"/>
        </w:rPr>
      </w:pPr>
    </w:p>
    <w:p w:rsidR="0061526E" w:rsidRDefault="00854A8F">
      <w:pPr>
        <w:rPr>
          <w:rFonts w:ascii="Arial" w:hAnsi="Arial"/>
          <w:szCs w:val="20"/>
        </w:rPr>
      </w:pPr>
      <w:r>
        <w:rPr>
          <w:noProof/>
        </w:rPr>
        <w:lastRenderedPageBreak/>
        <w:drawing>
          <wp:inline distT="0" distB="0" distL="0" distR="0" wp14:anchorId="2D4562A9" wp14:editId="04651243">
            <wp:extent cx="6167887" cy="4612349"/>
            <wp:effectExtent l="0" t="0" r="444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2352" t="17184" r="28156" b="23600"/>
                    <a:stretch/>
                  </pic:blipFill>
                  <pic:spPr bwMode="auto">
                    <a:xfrm>
                      <a:off x="0" y="0"/>
                      <a:ext cx="6176305" cy="4618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A8F" w:rsidRDefault="00854A8F">
      <w:pPr>
        <w:rPr>
          <w:rFonts w:ascii="Arial" w:hAnsi="Arial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</w:p>
    <w:p w:rsidR="0061526E" w:rsidRDefault="0061526E" w:rsidP="0061526E">
      <w:pPr>
        <w:pStyle w:val="BodyText2"/>
        <w:tabs>
          <w:tab w:val="left" w:pos="360"/>
        </w:tabs>
        <w:rPr>
          <w:sz w:val="20"/>
          <w:szCs w:val="20"/>
        </w:rPr>
      </w:pPr>
    </w:p>
    <w:p w:rsidR="0061526E" w:rsidRDefault="0061526E" w:rsidP="0061526E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t>The information the model needs to evaluate the Engineered Soil, or Media, in the Biofilter can be entered using default values or, as User Defined values.</w:t>
      </w:r>
    </w:p>
    <w:p w:rsidR="0061526E" w:rsidRDefault="0061526E" w:rsidP="0061526E">
      <w:pPr>
        <w:pStyle w:val="BodyText2"/>
        <w:tabs>
          <w:tab w:val="left" w:pos="360"/>
        </w:tabs>
        <w:rPr>
          <w:sz w:val="20"/>
          <w:szCs w:val="20"/>
        </w:rPr>
      </w:pPr>
    </w:p>
    <w:p w:rsidR="0061526E" w:rsidRDefault="0061526E" w:rsidP="0061526E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t>Enter the fraction for each soil type.  Then select “Apply All Values”.  Select “Continue”.</w:t>
      </w:r>
    </w:p>
    <w:p w:rsidR="0061526E" w:rsidRDefault="0061526E" w:rsidP="0061526E">
      <w:pPr>
        <w:pStyle w:val="BodyText2"/>
        <w:tabs>
          <w:tab w:val="left" w:pos="360"/>
        </w:tabs>
        <w:rPr>
          <w:sz w:val="20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  <w:r>
        <w:rPr>
          <w:noProof/>
        </w:rPr>
        <w:lastRenderedPageBreak/>
        <w:drawing>
          <wp:inline distT="0" distB="0" distL="0" distR="0" wp14:anchorId="0106AE41" wp14:editId="5375E8C3">
            <wp:extent cx="3936235" cy="3027872"/>
            <wp:effectExtent l="0" t="0" r="762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59796" t="45050" r="11902" b="20117"/>
                    <a:stretch/>
                  </pic:blipFill>
                  <pic:spPr bwMode="auto">
                    <a:xfrm>
                      <a:off x="0" y="0"/>
                      <a:ext cx="3936235" cy="3027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526E" w:rsidRDefault="0061526E">
      <w:pPr>
        <w:rPr>
          <w:rFonts w:ascii="Arial" w:hAnsi="Arial"/>
          <w:szCs w:val="20"/>
        </w:rPr>
      </w:pPr>
    </w:p>
    <w:p w:rsidR="0061526E" w:rsidRDefault="0061526E">
      <w:pPr>
        <w:rPr>
          <w:rFonts w:ascii="Arial" w:hAnsi="Arial"/>
          <w:szCs w:val="20"/>
        </w:rPr>
      </w:pPr>
    </w:p>
    <w:p w:rsidR="00241C7E" w:rsidRPr="00FF0653" w:rsidRDefault="00241C7E">
      <w:pPr>
        <w:rPr>
          <w:rFonts w:ascii="Arial" w:hAnsi="Arial" w:cs="Arial"/>
          <w:szCs w:val="20"/>
        </w:rPr>
      </w:pPr>
    </w:p>
    <w:p w:rsidR="00FF0653" w:rsidRPr="00FF0653" w:rsidRDefault="00FF0653">
      <w:pPr>
        <w:rPr>
          <w:rFonts w:ascii="Arial" w:hAnsi="Arial" w:cs="Arial"/>
          <w:szCs w:val="20"/>
        </w:rPr>
      </w:pPr>
      <w:r w:rsidRPr="00FF0653">
        <w:rPr>
          <w:rFonts w:ascii="Arial" w:hAnsi="Arial" w:cs="Arial"/>
          <w:szCs w:val="20"/>
        </w:rPr>
        <w:t xml:space="preserve">When the boxes next to “Apply” are checked, the program will use the calculated values in the </w:t>
      </w:r>
      <w:r>
        <w:rPr>
          <w:rFonts w:ascii="Arial" w:hAnsi="Arial" w:cs="Arial"/>
          <w:szCs w:val="20"/>
        </w:rPr>
        <w:t>Biofilter f</w:t>
      </w:r>
      <w:r w:rsidRPr="00FF0653">
        <w:rPr>
          <w:rFonts w:ascii="Arial" w:hAnsi="Arial" w:cs="Arial"/>
          <w:szCs w:val="20"/>
        </w:rPr>
        <w:t>orm.</w:t>
      </w:r>
      <w:r w:rsidR="00C842FD">
        <w:rPr>
          <w:rFonts w:ascii="Arial" w:hAnsi="Arial" w:cs="Arial"/>
          <w:szCs w:val="20"/>
        </w:rPr>
        <w:t xml:space="preserve">  The values will not appear until an Engineered Soil Depth is entered.</w:t>
      </w:r>
    </w:p>
    <w:p w:rsidR="00FF0653" w:rsidRDefault="00FF0653">
      <w:pPr>
        <w:rPr>
          <w:rFonts w:ascii="Arial" w:hAnsi="Arial" w:cs="Arial"/>
          <w:szCs w:val="20"/>
        </w:rPr>
      </w:pPr>
      <w:r w:rsidRPr="00FF0653">
        <w:rPr>
          <w:rFonts w:ascii="Arial" w:hAnsi="Arial" w:cs="Arial"/>
          <w:szCs w:val="20"/>
        </w:rPr>
        <w:br w:type="page"/>
      </w:r>
    </w:p>
    <w:p w:rsidR="009E6A44" w:rsidRPr="00FF0653" w:rsidRDefault="009E6A44">
      <w:pPr>
        <w:rPr>
          <w:rFonts w:ascii="Arial" w:hAnsi="Arial" w:cs="Arial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6A0796">
        <w:rPr>
          <w:sz w:val="20"/>
          <w:szCs w:val="20"/>
        </w:rPr>
        <w:t>Run the model.</w:t>
      </w: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6A0796">
        <w:rPr>
          <w:b/>
          <w:sz w:val="20"/>
          <w:szCs w:val="20"/>
        </w:rPr>
        <w:t>Results</w:t>
      </w:r>
    </w:p>
    <w:p w:rsidR="00FF2620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without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3,181,000 ft</w:t>
      </w:r>
      <w:r w:rsidR="005741AC" w:rsidRPr="005741AC">
        <w:rPr>
          <w:sz w:val="20"/>
          <w:szCs w:val="20"/>
          <w:vertAlign w:val="superscript"/>
        </w:rPr>
        <w:t>3</w:t>
      </w:r>
      <w:r w:rsidR="005741AC">
        <w:rPr>
          <w:sz w:val="20"/>
          <w:szCs w:val="20"/>
        </w:rPr>
        <w:t xml:space="preserve"> per 5 </w:t>
      </w:r>
      <w:proofErr w:type="spellStart"/>
      <w:r w:rsidR="005741AC">
        <w:rPr>
          <w:sz w:val="20"/>
          <w:szCs w:val="20"/>
        </w:rPr>
        <w:t>yrs</w:t>
      </w:r>
      <w:proofErr w:type="spellEnd"/>
      <w:r w:rsidR="005741AC">
        <w:rPr>
          <w:sz w:val="20"/>
          <w:szCs w:val="20"/>
        </w:rPr>
        <w:t xml:space="preserve"> 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Outfall Total with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446,705 ft</w:t>
      </w:r>
      <w:r w:rsidR="005741AC" w:rsidRPr="005741AC">
        <w:rPr>
          <w:sz w:val="20"/>
          <w:szCs w:val="20"/>
          <w:vertAlign w:val="superscript"/>
        </w:rPr>
        <w:t>3</w:t>
      </w:r>
      <w:r w:rsidR="005741AC">
        <w:rPr>
          <w:sz w:val="20"/>
          <w:szCs w:val="20"/>
        </w:rPr>
        <w:t xml:space="preserve"> for 1 year (2,223,000 ft</w:t>
      </w:r>
      <w:r w:rsidR="005741AC" w:rsidRPr="005741AC">
        <w:rPr>
          <w:sz w:val="20"/>
          <w:szCs w:val="20"/>
          <w:vertAlign w:val="superscript"/>
        </w:rPr>
        <w:t>3</w:t>
      </w:r>
      <w:r w:rsidR="005741AC">
        <w:rPr>
          <w:sz w:val="20"/>
          <w:szCs w:val="20"/>
        </w:rPr>
        <w:t xml:space="preserve"> in 5 years)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30</w:t>
      </w:r>
      <w:r w:rsidRPr="000334C4">
        <w:rPr>
          <w:sz w:val="20"/>
          <w:szCs w:val="20"/>
        </w:rPr>
        <w:t>%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Concentration (with controls):</w:t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18</w:t>
      </w:r>
      <w:r w:rsidRPr="000334C4">
        <w:rPr>
          <w:sz w:val="20"/>
          <w:szCs w:val="20"/>
        </w:rPr>
        <w:t xml:space="preserve"> mg/L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502 lbs/</w:t>
      </w:r>
      <w:proofErr w:type="spellStart"/>
      <w:r w:rsidR="005741AC">
        <w:rPr>
          <w:sz w:val="20"/>
          <w:szCs w:val="20"/>
        </w:rPr>
        <w:t>yr</w:t>
      </w:r>
      <w:proofErr w:type="spellEnd"/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81</w:t>
      </w:r>
      <w:r w:rsidRPr="000334C4">
        <w:rPr>
          <w:sz w:val="20"/>
          <w:szCs w:val="20"/>
        </w:rPr>
        <w:t>%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proofErr w:type="gramStart"/>
      <w:r w:rsidRPr="000334C4">
        <w:rPr>
          <w:sz w:val="20"/>
          <w:szCs w:val="20"/>
        </w:rPr>
        <w:t>Rv</w:t>
      </w:r>
      <w:proofErr w:type="gramEnd"/>
      <w:r w:rsidRPr="000334C4">
        <w:rPr>
          <w:sz w:val="20"/>
          <w:szCs w:val="20"/>
        </w:rPr>
        <w:t xml:space="preserve">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0.</w:t>
      </w:r>
      <w:r w:rsidR="005741AC">
        <w:rPr>
          <w:sz w:val="20"/>
          <w:szCs w:val="20"/>
        </w:rPr>
        <w:t>30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Approx. Urban Stream Classification: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Poor</w:t>
      </w:r>
      <w:r w:rsidRPr="000334C4">
        <w:rPr>
          <w:sz w:val="20"/>
          <w:szCs w:val="20"/>
        </w:rPr>
        <w:t xml:space="preserve"> 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Concentration (with controls):</w:t>
      </w:r>
      <w:r w:rsidRPr="000334C4">
        <w:rPr>
          <w:sz w:val="20"/>
          <w:szCs w:val="20"/>
        </w:rPr>
        <w:tab/>
        <w:t>0.5</w:t>
      </w:r>
      <w:r w:rsidR="005741AC">
        <w:rPr>
          <w:sz w:val="20"/>
          <w:szCs w:val="20"/>
        </w:rPr>
        <w:t>8</w:t>
      </w:r>
    </w:p>
    <w:p w:rsidR="000334C4" w:rsidRPr="000334C4" w:rsidRDefault="000334C4" w:rsidP="000334C4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5741AC">
        <w:rPr>
          <w:sz w:val="20"/>
          <w:szCs w:val="20"/>
        </w:rPr>
        <w:t>80</w:t>
      </w:r>
      <w:r w:rsidRPr="000334C4">
        <w:rPr>
          <w:sz w:val="20"/>
          <w:szCs w:val="20"/>
        </w:rPr>
        <w:t xml:space="preserve"> lbs</w:t>
      </w:r>
      <w:r w:rsidR="005741AC">
        <w:rPr>
          <w:sz w:val="20"/>
          <w:szCs w:val="20"/>
        </w:rPr>
        <w:t xml:space="preserve">/5 </w:t>
      </w:r>
      <w:proofErr w:type="spellStart"/>
      <w:r w:rsidR="005741AC">
        <w:rPr>
          <w:sz w:val="20"/>
          <w:szCs w:val="20"/>
        </w:rPr>
        <w:t>yrs</w:t>
      </w:r>
      <w:proofErr w:type="spellEnd"/>
    </w:p>
    <w:p w:rsidR="000334C4" w:rsidRPr="000334C4" w:rsidRDefault="000334C4" w:rsidP="000334C4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0334C4">
        <w:rPr>
          <w:sz w:val="20"/>
          <w:szCs w:val="20"/>
        </w:rPr>
        <w:t xml:space="preserve">Total Phosphorus </w:t>
      </w:r>
      <w:r w:rsidR="008D5D6A">
        <w:rPr>
          <w:sz w:val="20"/>
          <w:szCs w:val="20"/>
        </w:rPr>
        <w:t>Yield</w:t>
      </w:r>
      <w:r w:rsidR="00445D80">
        <w:rPr>
          <w:sz w:val="20"/>
          <w:szCs w:val="20"/>
        </w:rPr>
        <w:t xml:space="preserve"> </w:t>
      </w:r>
      <w:r w:rsidRPr="000334C4">
        <w:rPr>
          <w:sz w:val="20"/>
          <w:szCs w:val="20"/>
        </w:rPr>
        <w:t>Percent Reduction:</w:t>
      </w:r>
      <w:r w:rsidRPr="000334C4">
        <w:rPr>
          <w:sz w:val="20"/>
          <w:szCs w:val="20"/>
        </w:rPr>
        <w:tab/>
      </w:r>
      <w:r w:rsidR="008D5D6A">
        <w:rPr>
          <w:sz w:val="20"/>
          <w:szCs w:val="20"/>
        </w:rPr>
        <w:t>6</w:t>
      </w:r>
      <w:r w:rsidR="005741AC">
        <w:rPr>
          <w:sz w:val="20"/>
          <w:szCs w:val="20"/>
        </w:rPr>
        <w:t>9</w:t>
      </w:r>
      <w:r w:rsidRPr="000334C4">
        <w:rPr>
          <w:sz w:val="20"/>
          <w:szCs w:val="20"/>
        </w:rPr>
        <w:t>%</w:t>
      </w:r>
    </w:p>
    <w:p w:rsidR="000334C4" w:rsidRDefault="008D5D6A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8D5D6A">
        <w:rPr>
          <w:sz w:val="20"/>
          <w:szCs w:val="20"/>
        </w:rPr>
        <w:t>Annualized Value of all costs</w:t>
      </w:r>
      <w:r>
        <w:rPr>
          <w:sz w:val="20"/>
          <w:szCs w:val="20"/>
        </w:rPr>
        <w:t>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$</w:t>
      </w:r>
      <w:r w:rsidR="006116F3">
        <w:rPr>
          <w:sz w:val="20"/>
          <w:szCs w:val="20"/>
        </w:rPr>
        <w:t>10</w:t>
      </w:r>
      <w:r w:rsidR="005741AC">
        <w:rPr>
          <w:sz w:val="20"/>
          <w:szCs w:val="20"/>
        </w:rPr>
        <w:t>,</w:t>
      </w:r>
      <w:r w:rsidR="006116F3">
        <w:rPr>
          <w:sz w:val="20"/>
          <w:szCs w:val="20"/>
        </w:rPr>
        <w:t>005</w:t>
      </w:r>
    </w:p>
    <w:p w:rsidR="006116F3" w:rsidRDefault="006116F3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6116F3" w:rsidRDefault="006116F3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5741AC" w:rsidRDefault="006116F3" w:rsidP="00FF2620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noProof/>
        </w:rPr>
        <w:drawing>
          <wp:inline distT="0" distB="0" distL="0" distR="0" wp14:anchorId="41656A8D" wp14:editId="51FE444A">
            <wp:extent cx="6106602" cy="4499605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948" t="14566" r="34809" b="34453"/>
                    <a:stretch/>
                  </pic:blipFill>
                  <pic:spPr bwMode="auto">
                    <a:xfrm>
                      <a:off x="0" y="0"/>
                      <a:ext cx="6111152" cy="4502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16F3" w:rsidRDefault="006116F3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6116F3" w:rsidRDefault="006116F3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5741AC" w:rsidRPr="008D5D6A" w:rsidRDefault="005741AC" w:rsidP="00FF2620">
      <w:pPr>
        <w:pStyle w:val="BodyText2"/>
        <w:tabs>
          <w:tab w:val="left" w:pos="360"/>
        </w:tabs>
        <w:rPr>
          <w:sz w:val="20"/>
          <w:szCs w:val="20"/>
        </w:rPr>
      </w:pPr>
      <w:bookmarkStart w:id="0" w:name="_GoBack"/>
      <w:bookmarkEnd w:id="0"/>
    </w:p>
    <w:p w:rsidR="000334C4" w:rsidRDefault="000334C4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A56A4A" w:rsidRDefault="00A56A4A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</w:p>
    <w:p w:rsidR="005C3435" w:rsidRPr="00FE1091" w:rsidRDefault="005C3435">
      <w:pPr>
        <w:rPr>
          <w:rFonts w:ascii="Arial" w:hAnsi="Arial" w:cs="Arial"/>
          <w:i/>
          <w:sz w:val="22"/>
          <w:szCs w:val="22"/>
        </w:rPr>
      </w:pPr>
    </w:p>
    <w:p w:rsidR="00F32790" w:rsidRDefault="00645B99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pollution reduction reported at the outfall is the overall pollution reduction for the entire site.  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645B99" w:rsidRDefault="00F32790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To see the pollution reduction from just the </w:t>
      </w:r>
      <w:r w:rsidR="007E7747">
        <w:rPr>
          <w:rFonts w:ascii="Arial" w:hAnsi="Arial" w:cs="Arial"/>
          <w:sz w:val="22"/>
          <w:szCs w:val="22"/>
        </w:rPr>
        <w:t>Biofilters</w:t>
      </w:r>
      <w:r>
        <w:rPr>
          <w:rFonts w:ascii="Arial" w:hAnsi="Arial" w:cs="Arial"/>
          <w:sz w:val="22"/>
          <w:szCs w:val="22"/>
        </w:rPr>
        <w:t>, select the “Control Practices” tab.</w:t>
      </w: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BD4351" w:rsidRDefault="00BD4351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DBEFECA" wp14:editId="334158C9">
                <wp:simplePos x="0" y="0"/>
                <wp:positionH relativeFrom="column">
                  <wp:posOffset>3890645</wp:posOffset>
                </wp:positionH>
                <wp:positionV relativeFrom="paragraph">
                  <wp:posOffset>750570</wp:posOffset>
                </wp:positionV>
                <wp:extent cx="424180" cy="469900"/>
                <wp:effectExtent l="19050" t="19050" r="13970" b="25400"/>
                <wp:wrapNone/>
                <wp:docPr id="10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4180" cy="469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4" o:spid="_x0000_s1026" style="position:absolute;margin-left:306.35pt;margin-top:59.1pt;width:33.4pt;height:37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" filled="f" strokecolor="#c00000" strokeweight="2.25pt"/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AF10D9B" wp14:editId="2CA3C55B">
                <wp:simplePos x="0" y="0"/>
                <wp:positionH relativeFrom="column">
                  <wp:posOffset>2778125</wp:posOffset>
                </wp:positionH>
                <wp:positionV relativeFrom="paragraph">
                  <wp:posOffset>756285</wp:posOffset>
                </wp:positionV>
                <wp:extent cx="425450" cy="469900"/>
                <wp:effectExtent l="19050" t="19050" r="12700" b="25400"/>
                <wp:wrapNone/>
                <wp:docPr id="9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" cy="4699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" o:spid="_x0000_s1026" style="position:absolute;margin-left:218.75pt;margin-top:59.55pt;width:33.5pt;height:37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" filled="f" strokecolor="#c00000" strokeweight="2.25pt"/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1D709EE" wp14:editId="51A4A914">
                <wp:simplePos x="0" y="0"/>
                <wp:positionH relativeFrom="column">
                  <wp:posOffset>3641861</wp:posOffset>
                </wp:positionH>
                <wp:positionV relativeFrom="paragraph">
                  <wp:posOffset>40644</wp:posOffset>
                </wp:positionV>
                <wp:extent cx="1111885" cy="161925"/>
                <wp:effectExtent l="19050" t="19050" r="12065" b="28575"/>
                <wp:wrapNone/>
                <wp:docPr id="8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188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26" style="position:absolute;margin-left:286.75pt;margin-top:3.2pt;width:87.55pt;height:12.7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" filled="f" strokecolor="#c00000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34F75841" wp14:editId="10019659">
            <wp:extent cx="6166880" cy="1424893"/>
            <wp:effectExtent l="0" t="0" r="5715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2206" t="19506" r="21889" b="59826"/>
                    <a:stretch/>
                  </pic:blipFill>
                  <pic:spPr bwMode="auto">
                    <a:xfrm>
                      <a:off x="0" y="0"/>
                      <a:ext cx="6169073" cy="142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351" w:rsidRDefault="00BD4351" w:rsidP="004750DC">
      <w:pPr>
        <w:rPr>
          <w:rFonts w:ascii="Arial" w:hAnsi="Arial" w:cs="Arial"/>
          <w:sz w:val="22"/>
          <w:szCs w:val="22"/>
        </w:rPr>
      </w:pPr>
    </w:p>
    <w:p w:rsidR="00BD4351" w:rsidRDefault="00BD4351" w:rsidP="004750DC">
      <w:pPr>
        <w:rPr>
          <w:rFonts w:ascii="Arial" w:hAnsi="Arial" w:cs="Arial"/>
          <w:sz w:val="22"/>
          <w:szCs w:val="22"/>
        </w:rPr>
      </w:pPr>
    </w:p>
    <w:p w:rsidR="00BD4351" w:rsidRDefault="00BD4351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7F19AEB" wp14:editId="7AD0E0E4">
                <wp:simplePos x="0" y="0"/>
                <wp:positionH relativeFrom="column">
                  <wp:posOffset>4757600</wp:posOffset>
                </wp:positionH>
                <wp:positionV relativeFrom="paragraph">
                  <wp:posOffset>-647</wp:posOffset>
                </wp:positionV>
                <wp:extent cx="918210" cy="142875"/>
                <wp:effectExtent l="19050" t="19050" r="15240" b="28575"/>
                <wp:wrapNone/>
                <wp:docPr id="7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8210" cy="142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26" style="position:absolute;margin-left:374.6pt;margin-top:-.05pt;width:72.3pt;height:11.2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" filled="f" strokecolor="#c00000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3A507B85" wp14:editId="3C9F7E59">
            <wp:extent cx="6165188" cy="1530214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46219" t="19739" r="2322" b="59825"/>
                    <a:stretch/>
                  </pic:blipFill>
                  <pic:spPr bwMode="auto">
                    <a:xfrm>
                      <a:off x="0" y="0"/>
                      <a:ext cx="6167395" cy="1530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351" w:rsidRDefault="00BD4351" w:rsidP="004750DC">
      <w:pPr>
        <w:rPr>
          <w:rFonts w:ascii="Arial" w:hAnsi="Arial" w:cs="Arial"/>
          <w:sz w:val="22"/>
          <w:szCs w:val="22"/>
        </w:rPr>
      </w:pPr>
    </w:p>
    <w:p w:rsidR="004760A2" w:rsidRDefault="004760A2" w:rsidP="004750DC">
      <w:pPr>
        <w:rPr>
          <w:rFonts w:ascii="Arial" w:hAnsi="Arial" w:cs="Arial"/>
          <w:sz w:val="22"/>
          <w:szCs w:val="22"/>
        </w:rPr>
      </w:pPr>
    </w:p>
    <w:p w:rsidR="00645B99" w:rsidRDefault="00645B99" w:rsidP="004750DC">
      <w:pPr>
        <w:rPr>
          <w:rFonts w:ascii="Arial" w:hAnsi="Arial" w:cs="Arial"/>
          <w:sz w:val="22"/>
          <w:szCs w:val="22"/>
        </w:rPr>
      </w:pPr>
    </w:p>
    <w:p w:rsidR="00645B99" w:rsidRDefault="00611FED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</w:t>
      </w:r>
      <w:r w:rsidR="007E7747">
        <w:rPr>
          <w:rFonts w:ascii="Arial" w:hAnsi="Arial" w:cs="Arial"/>
          <w:sz w:val="22"/>
          <w:szCs w:val="22"/>
        </w:rPr>
        <w:t>Biofilters are</w:t>
      </w:r>
      <w:r w:rsidR="00652CA1">
        <w:rPr>
          <w:rFonts w:ascii="Arial" w:hAnsi="Arial" w:cs="Arial"/>
          <w:sz w:val="22"/>
          <w:szCs w:val="22"/>
        </w:rPr>
        <w:t xml:space="preserve"> reducing the </w:t>
      </w:r>
      <w:r w:rsidR="004357CD">
        <w:rPr>
          <w:rFonts w:ascii="Arial" w:hAnsi="Arial" w:cs="Arial"/>
          <w:sz w:val="22"/>
          <w:szCs w:val="22"/>
        </w:rPr>
        <w:t xml:space="preserve">runoff volume by </w:t>
      </w:r>
      <w:r w:rsidR="00BD4351">
        <w:rPr>
          <w:rFonts w:ascii="Arial" w:hAnsi="Arial" w:cs="Arial"/>
          <w:sz w:val="22"/>
          <w:szCs w:val="22"/>
        </w:rPr>
        <w:t>30</w:t>
      </w:r>
      <w:r w:rsidR="00B9345B">
        <w:rPr>
          <w:rFonts w:ascii="Arial" w:hAnsi="Arial" w:cs="Arial"/>
          <w:sz w:val="22"/>
          <w:szCs w:val="22"/>
        </w:rPr>
        <w:t xml:space="preserve">% and the TSS load by </w:t>
      </w:r>
      <w:r w:rsidR="00BD4351">
        <w:rPr>
          <w:rFonts w:ascii="Arial" w:hAnsi="Arial" w:cs="Arial"/>
          <w:sz w:val="22"/>
          <w:szCs w:val="22"/>
        </w:rPr>
        <w:t>81</w:t>
      </w:r>
      <w:r>
        <w:rPr>
          <w:rFonts w:ascii="Arial" w:hAnsi="Arial" w:cs="Arial"/>
          <w:sz w:val="22"/>
          <w:szCs w:val="22"/>
        </w:rPr>
        <w:t xml:space="preserve">% from the </w:t>
      </w:r>
      <w:r w:rsidR="007E7747">
        <w:rPr>
          <w:rFonts w:ascii="Arial" w:hAnsi="Arial" w:cs="Arial"/>
          <w:sz w:val="22"/>
          <w:szCs w:val="22"/>
        </w:rPr>
        <w:t>source areas in the Commercial 1 land use</w:t>
      </w:r>
      <w:r>
        <w:rPr>
          <w:rFonts w:ascii="Arial" w:hAnsi="Arial" w:cs="Arial"/>
          <w:sz w:val="22"/>
          <w:szCs w:val="22"/>
        </w:rPr>
        <w:t>.</w:t>
      </w:r>
      <w:r w:rsidR="00BD4351">
        <w:rPr>
          <w:rFonts w:ascii="Arial" w:hAnsi="Arial" w:cs="Arial"/>
          <w:sz w:val="22"/>
          <w:szCs w:val="22"/>
        </w:rPr>
        <w:t xml:space="preserve"> The underdrain short-circuits the infiltration potential (relatively low for this site) but provides substantial filtering of the stormwater before it is </w:t>
      </w:r>
      <w:proofErr w:type="spellStart"/>
      <w:r w:rsidR="00BD4351">
        <w:rPr>
          <w:rFonts w:ascii="Arial" w:hAnsi="Arial" w:cs="Arial"/>
          <w:sz w:val="22"/>
          <w:szCs w:val="22"/>
        </w:rPr>
        <w:t>discahrges</w:t>
      </w:r>
      <w:proofErr w:type="spellEnd"/>
      <w:r w:rsidR="00BD4351">
        <w:rPr>
          <w:rFonts w:ascii="Arial" w:hAnsi="Arial" w:cs="Arial"/>
          <w:sz w:val="22"/>
          <w:szCs w:val="22"/>
        </w:rPr>
        <w:t>.</w:t>
      </w:r>
    </w:p>
    <w:p w:rsidR="00723FBC" w:rsidRDefault="00723FBC" w:rsidP="00892F86">
      <w:pPr>
        <w:rPr>
          <w:rFonts w:ascii="Arial" w:hAnsi="Arial" w:cs="Arial"/>
          <w:sz w:val="22"/>
          <w:szCs w:val="22"/>
        </w:rPr>
      </w:pP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654E296" wp14:editId="41857227">
            <wp:extent cx="5913912" cy="793512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5012" t="15658" r="33379" b="8897"/>
                    <a:stretch/>
                  </pic:blipFill>
                  <pic:spPr bwMode="auto">
                    <a:xfrm>
                      <a:off x="0" y="0"/>
                      <a:ext cx="5921716" cy="7945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526E" w:rsidRDefault="0061526E" w:rsidP="00892F86">
      <w:pPr>
        <w:rPr>
          <w:rFonts w:ascii="Arial" w:hAnsi="Arial" w:cs="Arial"/>
          <w:sz w:val="22"/>
          <w:szCs w:val="22"/>
        </w:rPr>
      </w:pPr>
    </w:p>
    <w:p w:rsidR="0061526E" w:rsidRDefault="0061526E" w:rsidP="00892F86">
      <w:pPr>
        <w:rPr>
          <w:rFonts w:ascii="Arial" w:hAnsi="Arial" w:cs="Arial"/>
          <w:sz w:val="22"/>
          <w:szCs w:val="22"/>
        </w:rPr>
      </w:pPr>
      <w:r>
        <w:rPr>
          <w:rFonts w:eastAsia="Calibri"/>
          <w:noProof/>
        </w:rPr>
        <w:lastRenderedPageBreak/>
        <w:drawing>
          <wp:inline distT="0" distB="0" distL="0" distR="0" wp14:anchorId="4A47D662" wp14:editId="40F840FF">
            <wp:extent cx="5011947" cy="7465214"/>
            <wp:effectExtent l="0" t="0" r="0" b="2540"/>
            <wp:docPr id="19" name="Picture 13" descr="Description: ET_map_AL_KY_T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escription: ET_map_AL_KY_TN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9130" t="8015" r="8557" b="8743"/>
                    <a:stretch/>
                  </pic:blipFill>
                  <pic:spPr bwMode="auto">
                    <a:xfrm>
                      <a:off x="0" y="0"/>
                      <a:ext cx="5014187" cy="74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</w:p>
    <w:p w:rsidR="009F6CFC" w:rsidRDefault="009F6CFC" w:rsidP="00892F86">
      <w:pPr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ET monitoring stations example (from Pitt, et al. 2009).</w:t>
      </w:r>
      <w:proofErr w:type="gramEnd"/>
    </w:p>
    <w:p w:rsidR="00253446" w:rsidRDefault="009E6A44" w:rsidP="00892F86">
      <w:pPr>
        <w:rPr>
          <w:rFonts w:ascii="Arial" w:hAnsi="Arial" w:cs="Arial"/>
          <w:sz w:val="22"/>
          <w:szCs w:val="22"/>
        </w:rPr>
        <w:sectPr w:rsidR="00253446" w:rsidSect="00DA25D9">
          <w:headerReference w:type="default" r:id="rId18"/>
          <w:footerReference w:type="default" r:id="rId19"/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  <w:r>
        <w:rPr>
          <w:rFonts w:ascii="Arial" w:hAnsi="Arial" w:cs="Arial"/>
          <w:sz w:val="22"/>
          <w:szCs w:val="22"/>
        </w:rPr>
        <w:t>(</w:t>
      </w:r>
      <w:proofErr w:type="gramStart"/>
      <w:r>
        <w:rPr>
          <w:rFonts w:ascii="Arial" w:hAnsi="Arial" w:cs="Arial"/>
          <w:sz w:val="22"/>
          <w:szCs w:val="22"/>
        </w:rPr>
        <w:t>use</w:t>
      </w:r>
      <w:proofErr w:type="gramEnd"/>
      <w:r>
        <w:rPr>
          <w:rFonts w:ascii="Arial" w:hAnsi="Arial" w:cs="Arial"/>
          <w:sz w:val="22"/>
          <w:szCs w:val="22"/>
        </w:rPr>
        <w:t xml:space="preserve"> </w:t>
      </w:r>
      <w:r w:rsidR="0061526E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tation </w:t>
      </w:r>
      <w:r w:rsidR="0061526E">
        <w:rPr>
          <w:rFonts w:ascii="Arial" w:hAnsi="Arial" w:cs="Arial"/>
          <w:sz w:val="22"/>
          <w:szCs w:val="22"/>
        </w:rPr>
        <w:t>5 (</w:t>
      </w:r>
      <w:proofErr w:type="spellStart"/>
      <w:r w:rsidR="0061526E">
        <w:rPr>
          <w:rFonts w:ascii="Arial" w:hAnsi="Arial" w:cs="Arial"/>
          <w:sz w:val="22"/>
          <w:szCs w:val="22"/>
        </w:rPr>
        <w:t>Oakmulgee</w:t>
      </w:r>
      <w:proofErr w:type="spellEnd"/>
      <w:r w:rsidR="0061526E">
        <w:rPr>
          <w:rFonts w:ascii="Arial" w:hAnsi="Arial" w:cs="Arial"/>
          <w:sz w:val="22"/>
          <w:szCs w:val="22"/>
        </w:rPr>
        <w:t>, AL) for Birmingham and Tuscaloosa and station 6 (Bankhead, AL) for Huntsville</w:t>
      </w:r>
      <w:r>
        <w:rPr>
          <w:rFonts w:ascii="Arial" w:hAnsi="Arial" w:cs="Arial"/>
          <w:sz w:val="22"/>
          <w:szCs w:val="22"/>
        </w:rPr>
        <w:t>)</w:t>
      </w:r>
    </w:p>
    <w:p w:rsidR="0061526E" w:rsidRPr="0061526E" w:rsidRDefault="0061526E" w:rsidP="0061526E">
      <w:pPr>
        <w:spacing w:after="200" w:line="276" w:lineRule="auto"/>
        <w:rPr>
          <w:rFonts w:ascii="Calibri" w:hAnsi="Calibri"/>
          <w:sz w:val="22"/>
          <w:szCs w:val="22"/>
        </w:rPr>
      </w:pPr>
    </w:p>
    <w:tbl>
      <w:tblPr>
        <w:tblW w:w="0" w:type="auto"/>
        <w:jc w:val="center"/>
        <w:tblBorders>
          <w:top w:val="single" w:sz="8" w:space="0" w:color="C0504D"/>
          <w:bottom w:val="single" w:sz="8" w:space="0" w:color="C0504D"/>
        </w:tblBorders>
        <w:tblLook w:val="04A0" w:firstRow="1" w:lastRow="0" w:firstColumn="1" w:lastColumn="0" w:noHBand="0" w:noVBand="1"/>
      </w:tblPr>
      <w:tblGrid>
        <w:gridCol w:w="701"/>
        <w:gridCol w:w="563"/>
        <w:gridCol w:w="581"/>
        <w:gridCol w:w="711"/>
        <w:gridCol w:w="541"/>
        <w:gridCol w:w="1816"/>
        <w:gridCol w:w="1103"/>
        <w:gridCol w:w="533"/>
        <w:gridCol w:w="533"/>
        <w:gridCol w:w="533"/>
        <w:gridCol w:w="533"/>
        <w:gridCol w:w="535"/>
        <w:gridCol w:w="533"/>
        <w:gridCol w:w="533"/>
        <w:gridCol w:w="533"/>
        <w:gridCol w:w="533"/>
        <w:gridCol w:w="533"/>
        <w:gridCol w:w="533"/>
        <w:gridCol w:w="533"/>
      </w:tblGrid>
      <w:tr w:rsidR="0061526E" w:rsidRPr="0061526E" w:rsidTr="00854A8F">
        <w:trPr>
          <w:trHeight w:val="375"/>
          <w:jc w:val="center"/>
        </w:trPr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Map ID</w:t>
            </w:r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State</w:t>
            </w:r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Lat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Long</w:t>
            </w:r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Elev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Station Name</w:t>
            </w:r>
          </w:p>
        </w:tc>
        <w:tc>
          <w:tcPr>
            <w:tcW w:w="0" w:type="auto"/>
            <w:vMerge w:val="restart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Years of Data</w:t>
            </w:r>
          </w:p>
        </w:tc>
        <w:tc>
          <w:tcPr>
            <w:tcW w:w="0" w:type="auto"/>
            <w:gridSpan w:val="12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hideMark/>
          </w:tcPr>
          <w:p w:rsidR="0061526E" w:rsidRPr="0061526E" w:rsidRDefault="0061526E" w:rsidP="0061526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bookmarkStart w:id="1" w:name="_Toc298971132"/>
            <w:r w:rsidRPr="0061526E">
              <w:rPr>
                <w:rFonts w:ascii="Cambria" w:hAnsi="Cambria"/>
                <w:b/>
                <w:bCs/>
                <w:color w:val="243F60"/>
                <w:sz w:val="22"/>
                <w:szCs w:val="22"/>
              </w:rPr>
              <w:t>ASCE Standardized Reference Evaporation Equation (</w:t>
            </w:r>
            <w:proofErr w:type="spellStart"/>
            <w:r w:rsidRPr="0061526E">
              <w:rPr>
                <w:rFonts w:ascii="Cambria" w:hAnsi="Cambria"/>
                <w:b/>
                <w:bCs/>
                <w:color w:val="243F60"/>
                <w:sz w:val="22"/>
                <w:szCs w:val="22"/>
              </w:rPr>
              <w:t>ET</w:t>
            </w:r>
            <w:r w:rsidRPr="0061526E">
              <w:rPr>
                <w:rFonts w:ascii="Cambria" w:hAnsi="Cambria"/>
                <w:b/>
                <w:bCs/>
                <w:color w:val="243F60"/>
                <w:sz w:val="22"/>
                <w:szCs w:val="22"/>
                <w:vertAlign w:val="subscript"/>
              </w:rPr>
              <w:t>o</w:t>
            </w:r>
            <w:proofErr w:type="spellEnd"/>
            <w:r w:rsidRPr="0061526E">
              <w:rPr>
                <w:rFonts w:ascii="Cambria" w:hAnsi="Cambria"/>
                <w:b/>
                <w:bCs/>
                <w:color w:val="243F60"/>
                <w:sz w:val="22"/>
                <w:szCs w:val="22"/>
              </w:rPr>
              <w:t>)</w:t>
            </w:r>
            <w:bookmarkEnd w:id="1"/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2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6"/>
                  <w:szCs w:val="12"/>
                </w:rPr>
                <m:t>(</m:t>
              </m:r>
              <m:f>
                <m:fPr>
                  <m:ctrlPr>
                    <w:rPr>
                      <w:rFonts w:ascii="Cambria Math" w:hAnsi="Cambria Math" w:cs="Calibri"/>
                      <w:b/>
                      <w:bCs/>
                      <w:i/>
                      <w:color w:val="000000"/>
                      <w:sz w:val="16"/>
                      <w:szCs w:val="1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Calibri"/>
                      <w:color w:val="000000"/>
                      <w:sz w:val="16"/>
                      <w:szCs w:val="12"/>
                    </w:rPr>
                    <m:t>in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Calibri"/>
                      <w:color w:val="000000"/>
                      <w:sz w:val="16"/>
                      <w:szCs w:val="12"/>
                    </w:rPr>
                    <m:t>day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Calibri"/>
                  <w:color w:val="000000"/>
                  <w:sz w:val="16"/>
                  <w:szCs w:val="12"/>
                </w:rPr>
                <m:t>)</m:t>
              </m:r>
            </m:oMath>
          </w:p>
        </w:tc>
      </w:tr>
      <w:tr w:rsidR="0061526E" w:rsidRPr="0061526E" w:rsidTr="00854A8F">
        <w:trPr>
          <w:trHeight w:val="340"/>
          <w:jc w:val="center"/>
        </w:trPr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Jan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Feb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Mar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Apr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May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Jun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Jul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Aug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Sep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Oct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Nov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Dec</w:t>
            </w:r>
          </w:p>
        </w:tc>
      </w:tr>
      <w:tr w:rsidR="0061526E" w:rsidRPr="0061526E" w:rsidTr="00854A8F">
        <w:trPr>
          <w:trHeight w:val="80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AK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64.84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-147.62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Fairbanks   Alaska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AK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61.08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-149.73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1480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Rabbit Creek   Alaska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61526E" w:rsidRPr="0061526E" w:rsidTr="00854A8F">
        <w:trPr>
          <w:trHeight w:val="80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AK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57.8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-135.13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Hoonah       Alaska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AL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33.44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-86.081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Talladega  Alabama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AL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32.96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-87.171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Oakmulgee</w:t>
            </w:r>
            <w:proofErr w:type="spellEnd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Alabama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AL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-87.362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804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Bankhead  Alabama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AL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32.45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-85.641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Tuskegee  Alabama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AR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34.76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-90.722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Marianna  Arkansas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AR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-92.393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Sheridan  Arkansas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AR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36.07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-93.357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2365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Compton  Arkansas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AR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35.87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-94.297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1633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Strickler</w:t>
            </w:r>
            <w:proofErr w:type="spellEnd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Arkansas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AZ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-110.27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4175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Muleshoe Ranch AZ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0.30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AZ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35.15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-111.68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7000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Flagstaff  Arizona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AZ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32.32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-110.81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3100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Saguaro          Arizona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AZ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-112.14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2960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Sunset Point    Arizona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0.36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0.40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0.42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0.44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0.42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0.30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37.79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-122.14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1095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Oakland South CA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-118.41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1260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Beverly Hills California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34.46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-119.65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Montecito California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19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32.69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-116.97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San Miguel  California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34.29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-118.81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914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Simi Valley  California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CO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39.48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-105.21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8725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Waterton</w:t>
            </w:r>
            <w:proofErr w:type="spellEnd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North  CO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CO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40.57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-105.23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6082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Redstone  Colorado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0.03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CO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38.66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-104.85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6700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Ft. Carson    Colorado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DE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38.74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-75.415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Redden  Delaware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FL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25.63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-80.58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proofErr w:type="spellStart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Chekika</w:t>
            </w:r>
            <w:proofErr w:type="spellEnd"/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Florida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0.20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FL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29.11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-81.63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Central  Florida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FL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30.01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-84.424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St. Marks (West)  Florida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30.92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-81.429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Stafford-CUIS  Georgia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29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-81.083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Savannah NWR  SC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33.21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-83.714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476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Oconee #1  Georgia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32.01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-82.9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McRae  Georgia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32.39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-82.037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99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Metter  Georgia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33.9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-83.366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675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Watkinsville  Georgia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0.05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32.01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-84.33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526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Plains/Sumter  Georgia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0.13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0.15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0.10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EFD3D2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0.07</w:t>
            </w:r>
          </w:p>
        </w:tc>
      </w:tr>
      <w:tr w:rsidR="0061526E" w:rsidRPr="0061526E" w:rsidTr="00854A8F">
        <w:trPr>
          <w:trHeight w:val="225"/>
          <w:jc w:val="center"/>
        </w:trPr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  <w:t>35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GA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31.71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-82.388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Baxley  Georgia</w:t>
            </w:r>
          </w:p>
        </w:tc>
        <w:tc>
          <w:tcPr>
            <w:tcW w:w="0" w:type="auto"/>
            <w:shd w:val="clear" w:color="auto" w:fill="auto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0.12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61526E" w:rsidRPr="0061526E" w:rsidRDefault="0061526E" w:rsidP="0061526E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1526E">
              <w:rPr>
                <w:rFonts w:ascii="Calibri" w:hAnsi="Calibri" w:cs="Calibri"/>
                <w:color w:val="000000"/>
                <w:sz w:val="16"/>
                <w:szCs w:val="16"/>
              </w:rPr>
              <w:t>0.06</w:t>
            </w:r>
          </w:p>
        </w:tc>
      </w:tr>
    </w:tbl>
    <w:p w:rsidR="00253446" w:rsidRDefault="00253446" w:rsidP="0061526E">
      <w:pPr>
        <w:rPr>
          <w:rFonts w:ascii="Arial" w:hAnsi="Arial" w:cs="Arial"/>
          <w:sz w:val="22"/>
          <w:szCs w:val="22"/>
        </w:rPr>
      </w:pPr>
    </w:p>
    <w:p w:rsidR="0061526E" w:rsidRDefault="0061526E" w:rsidP="0061526E">
      <w:pPr>
        <w:ind w:left="1440"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ASCE Standardized Reference </w:t>
      </w:r>
      <w:proofErr w:type="spellStart"/>
      <w:r>
        <w:rPr>
          <w:rFonts w:ascii="Arial" w:hAnsi="Arial" w:cs="Arial"/>
          <w:sz w:val="22"/>
          <w:szCs w:val="22"/>
        </w:rPr>
        <w:t>ETo</w:t>
      </w:r>
      <w:proofErr w:type="spellEnd"/>
      <w:r>
        <w:rPr>
          <w:rFonts w:ascii="Arial" w:hAnsi="Arial" w:cs="Arial"/>
          <w:sz w:val="22"/>
          <w:szCs w:val="22"/>
        </w:rPr>
        <w:t xml:space="preserve"> (in/day)</w:t>
      </w:r>
    </w:p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Ind w:w="2268" w:type="dxa"/>
        <w:tblLook w:val="04A0" w:firstRow="1" w:lastRow="0" w:firstColumn="1" w:lastColumn="0" w:noHBand="0" w:noVBand="1"/>
      </w:tblPr>
      <w:tblGrid>
        <w:gridCol w:w="2124"/>
        <w:gridCol w:w="1656"/>
        <w:gridCol w:w="1440"/>
      </w:tblGrid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Month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Station 5 (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Oakmulgee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, AL)</w:t>
            </w:r>
          </w:p>
        </w:tc>
        <w:tc>
          <w:tcPr>
            <w:tcW w:w="1440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Station 6 (Bankhead, AL)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January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0.05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0.04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February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0.06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0.08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March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0.10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0.11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April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0.13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0.17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May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0.15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0.16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June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0.16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0.17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July</w:t>
            </w:r>
          </w:p>
        </w:tc>
        <w:tc>
          <w:tcPr>
            <w:tcW w:w="1656" w:type="dxa"/>
          </w:tcPr>
          <w:p w:rsidR="0061526E" w:rsidRDefault="0061526E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0.15</w:t>
            </w:r>
          </w:p>
        </w:tc>
        <w:tc>
          <w:tcPr>
            <w:tcW w:w="1440" w:type="dxa"/>
          </w:tcPr>
          <w:p w:rsidR="0061526E" w:rsidRDefault="00854A8F" w:rsidP="0061526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0.16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August</w:t>
            </w:r>
          </w:p>
        </w:tc>
        <w:tc>
          <w:tcPr>
            <w:tcW w:w="1656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0.14</w:t>
            </w:r>
          </w:p>
        </w:tc>
        <w:tc>
          <w:tcPr>
            <w:tcW w:w="1440" w:type="dxa"/>
          </w:tcPr>
          <w:p w:rsidR="0061526E" w:rsidRDefault="00854A8F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0.16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September</w:t>
            </w:r>
          </w:p>
        </w:tc>
        <w:tc>
          <w:tcPr>
            <w:tcW w:w="1656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0.14</w:t>
            </w:r>
          </w:p>
        </w:tc>
        <w:tc>
          <w:tcPr>
            <w:tcW w:w="1440" w:type="dxa"/>
          </w:tcPr>
          <w:p w:rsidR="0061526E" w:rsidRDefault="00854A8F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0.14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October</w:t>
            </w:r>
          </w:p>
        </w:tc>
        <w:tc>
          <w:tcPr>
            <w:tcW w:w="1656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0.10</w:t>
            </w:r>
          </w:p>
        </w:tc>
        <w:tc>
          <w:tcPr>
            <w:tcW w:w="1440" w:type="dxa"/>
          </w:tcPr>
          <w:p w:rsidR="0061526E" w:rsidRDefault="00854A8F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0.12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November</w:t>
            </w:r>
          </w:p>
        </w:tc>
        <w:tc>
          <w:tcPr>
            <w:tcW w:w="1656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0.07</w:t>
            </w:r>
          </w:p>
        </w:tc>
        <w:tc>
          <w:tcPr>
            <w:tcW w:w="1440" w:type="dxa"/>
          </w:tcPr>
          <w:p w:rsidR="0061526E" w:rsidRDefault="00854A8F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0.07</w:t>
            </w:r>
          </w:p>
        </w:tc>
      </w:tr>
      <w:tr w:rsidR="0061526E" w:rsidTr="0061526E">
        <w:tc>
          <w:tcPr>
            <w:tcW w:w="2124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December</w:t>
            </w:r>
          </w:p>
        </w:tc>
        <w:tc>
          <w:tcPr>
            <w:tcW w:w="1656" w:type="dxa"/>
          </w:tcPr>
          <w:p w:rsidR="0061526E" w:rsidRDefault="0061526E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0.05</w:t>
            </w:r>
          </w:p>
        </w:tc>
        <w:tc>
          <w:tcPr>
            <w:tcW w:w="1440" w:type="dxa"/>
          </w:tcPr>
          <w:p w:rsidR="0061526E" w:rsidRDefault="00854A8F" w:rsidP="00854A8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0.05</w:t>
            </w:r>
          </w:p>
        </w:tc>
      </w:tr>
    </w:tbl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p w:rsidR="0061526E" w:rsidRDefault="0061526E" w:rsidP="0061526E">
      <w:pPr>
        <w:rPr>
          <w:rFonts w:ascii="Arial" w:hAnsi="Arial" w:cs="Arial"/>
          <w:sz w:val="22"/>
          <w:szCs w:val="22"/>
        </w:rPr>
      </w:pPr>
    </w:p>
    <w:p w:rsidR="0061526E" w:rsidRPr="00840B44" w:rsidRDefault="0061526E" w:rsidP="0061526E">
      <w:pPr>
        <w:rPr>
          <w:rFonts w:ascii="Arial" w:hAnsi="Arial" w:cs="Arial"/>
          <w:sz w:val="22"/>
          <w:szCs w:val="22"/>
        </w:rPr>
      </w:pPr>
    </w:p>
    <w:sectPr w:rsidR="0061526E" w:rsidRPr="00840B44" w:rsidSect="00253446">
      <w:pgSz w:w="15840" w:h="12240" w:orient="landscape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1FC4" w:rsidRDefault="00241FC4">
      <w:r>
        <w:separator/>
      </w:r>
    </w:p>
  </w:endnote>
  <w:endnote w:type="continuationSeparator" w:id="0">
    <w:p w:rsidR="00241FC4" w:rsidRDefault="00241F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4A8F" w:rsidRDefault="00854A8F">
    <w:pPr>
      <w:pStyle w:val="Footer"/>
      <w:rPr>
        <w:rFonts w:ascii="Arial" w:hAnsi="Arial" w:cs="Arial"/>
      </w:rPr>
    </w:pPr>
    <w:r>
      <w:rPr>
        <w:rFonts w:ascii="Arial" w:hAnsi="Arial" w:cs="Arial"/>
      </w:rPr>
      <w:tab/>
    </w:r>
    <w:r>
      <w:rPr>
        <w:rFonts w:ascii="Arial" w:hAnsi="Arial" w:cs="Arial"/>
      </w:rPr>
      <w:tab/>
      <w:t xml:space="preserve">      Page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PAGE </w:instrText>
    </w:r>
    <w:r>
      <w:rPr>
        <w:rStyle w:val="PageNumber"/>
        <w:rFonts w:ascii="Arial" w:hAnsi="Arial" w:cs="Arial"/>
      </w:rPr>
      <w:fldChar w:fldCharType="separate"/>
    </w:r>
    <w:r w:rsidR="006116F3">
      <w:rPr>
        <w:rStyle w:val="PageNumber"/>
        <w:rFonts w:ascii="Arial" w:hAnsi="Arial" w:cs="Arial"/>
        <w:noProof/>
      </w:rPr>
      <w:t>5</w:t>
    </w:r>
    <w:r>
      <w:rPr>
        <w:rStyle w:val="PageNumber"/>
        <w:rFonts w:ascii="Arial" w:hAnsi="Arial" w:cs="Arial"/>
      </w:rPr>
      <w:fldChar w:fldCharType="end"/>
    </w:r>
    <w:r>
      <w:rPr>
        <w:rStyle w:val="PageNumber"/>
        <w:rFonts w:ascii="Arial" w:hAnsi="Arial" w:cs="Arial"/>
      </w:rPr>
      <w:t xml:space="preserve"> of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NUMPAGES </w:instrText>
    </w:r>
    <w:r>
      <w:rPr>
        <w:rStyle w:val="PageNumber"/>
        <w:rFonts w:ascii="Arial" w:hAnsi="Arial" w:cs="Arial"/>
      </w:rPr>
      <w:fldChar w:fldCharType="separate"/>
    </w:r>
    <w:r w:rsidR="006116F3">
      <w:rPr>
        <w:rStyle w:val="PageNumber"/>
        <w:rFonts w:ascii="Arial" w:hAnsi="Arial" w:cs="Arial"/>
        <w:noProof/>
      </w:rPr>
      <w:t>11</w:t>
    </w:r>
    <w:r>
      <w:rPr>
        <w:rStyle w:val="PageNumber"/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1FC4" w:rsidRDefault="00241FC4">
      <w:r>
        <w:separator/>
      </w:r>
    </w:p>
  </w:footnote>
  <w:footnote w:type="continuationSeparator" w:id="0">
    <w:p w:rsidR="00241FC4" w:rsidRDefault="00241F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4A8F" w:rsidRPr="009E382E" w:rsidRDefault="00854A8F">
    <w:pPr>
      <w:pStyle w:val="Head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Biofilter Example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AE6ED4"/>
    <w:multiLevelType w:val="hybridMultilevel"/>
    <w:tmpl w:val="F60E17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703BFD"/>
    <w:multiLevelType w:val="hybridMultilevel"/>
    <w:tmpl w:val="2E82950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activeWritingStyle w:appName="MSWord" w:lang="en-US" w:vendorID="64" w:dllVersion="131078" w:nlCheck="1" w:checkStyle="1"/>
  <w:activeWritingStyle w:appName="MSWord" w:lang="en-US" w:vendorID="64" w:dllVersion="131077" w:nlCheck="1" w:checkStyle="1"/>
  <w:proofState w:spelling="clean"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8AE"/>
    <w:rsid w:val="0000413C"/>
    <w:rsid w:val="00010F1E"/>
    <w:rsid w:val="0001423B"/>
    <w:rsid w:val="00014DB4"/>
    <w:rsid w:val="0002664D"/>
    <w:rsid w:val="000334C4"/>
    <w:rsid w:val="000369DF"/>
    <w:rsid w:val="000409DC"/>
    <w:rsid w:val="00043A10"/>
    <w:rsid w:val="00054D35"/>
    <w:rsid w:val="00070DB3"/>
    <w:rsid w:val="00074F15"/>
    <w:rsid w:val="0008579C"/>
    <w:rsid w:val="0009479E"/>
    <w:rsid w:val="00094EE6"/>
    <w:rsid w:val="000A7BE3"/>
    <w:rsid w:val="000B6076"/>
    <w:rsid w:val="000D45B6"/>
    <w:rsid w:val="000E3C80"/>
    <w:rsid w:val="000E6821"/>
    <w:rsid w:val="000F7637"/>
    <w:rsid w:val="001129B4"/>
    <w:rsid w:val="00121B53"/>
    <w:rsid w:val="0012236F"/>
    <w:rsid w:val="00123950"/>
    <w:rsid w:val="00126BAE"/>
    <w:rsid w:val="00145E5F"/>
    <w:rsid w:val="0014668D"/>
    <w:rsid w:val="0014684D"/>
    <w:rsid w:val="001612FB"/>
    <w:rsid w:val="00173A6A"/>
    <w:rsid w:val="00181049"/>
    <w:rsid w:val="00184FE2"/>
    <w:rsid w:val="00190B62"/>
    <w:rsid w:val="001A7B64"/>
    <w:rsid w:val="001B6913"/>
    <w:rsid w:val="001C745D"/>
    <w:rsid w:val="001E55ED"/>
    <w:rsid w:val="001E7010"/>
    <w:rsid w:val="001F5569"/>
    <w:rsid w:val="00207B17"/>
    <w:rsid w:val="00220896"/>
    <w:rsid w:val="0023403D"/>
    <w:rsid w:val="002367B6"/>
    <w:rsid w:val="00241C7E"/>
    <w:rsid w:val="00241FC4"/>
    <w:rsid w:val="00245932"/>
    <w:rsid w:val="00250DF6"/>
    <w:rsid w:val="00253446"/>
    <w:rsid w:val="00266464"/>
    <w:rsid w:val="00273AFE"/>
    <w:rsid w:val="00273B9C"/>
    <w:rsid w:val="002846BD"/>
    <w:rsid w:val="00285636"/>
    <w:rsid w:val="00287F55"/>
    <w:rsid w:val="002B4B7E"/>
    <w:rsid w:val="002B53A7"/>
    <w:rsid w:val="002C411D"/>
    <w:rsid w:val="002D501E"/>
    <w:rsid w:val="002D62A5"/>
    <w:rsid w:val="002F2E5B"/>
    <w:rsid w:val="002F59D2"/>
    <w:rsid w:val="00301E0A"/>
    <w:rsid w:val="003174B5"/>
    <w:rsid w:val="003353B4"/>
    <w:rsid w:val="00350065"/>
    <w:rsid w:val="0036240E"/>
    <w:rsid w:val="003669E7"/>
    <w:rsid w:val="00372699"/>
    <w:rsid w:val="003954C9"/>
    <w:rsid w:val="003A16B1"/>
    <w:rsid w:val="003A1BC6"/>
    <w:rsid w:val="003B2D4A"/>
    <w:rsid w:val="003B5BE7"/>
    <w:rsid w:val="003B71C5"/>
    <w:rsid w:val="003D3ABC"/>
    <w:rsid w:val="003F7C55"/>
    <w:rsid w:val="004018DF"/>
    <w:rsid w:val="00423B36"/>
    <w:rsid w:val="00431770"/>
    <w:rsid w:val="004355E8"/>
    <w:rsid w:val="004357CD"/>
    <w:rsid w:val="00445D80"/>
    <w:rsid w:val="00457BE3"/>
    <w:rsid w:val="004750DC"/>
    <w:rsid w:val="00475B63"/>
    <w:rsid w:val="004760A2"/>
    <w:rsid w:val="0048657B"/>
    <w:rsid w:val="00495E2F"/>
    <w:rsid w:val="004A3EEF"/>
    <w:rsid w:val="004A4051"/>
    <w:rsid w:val="004A7A9B"/>
    <w:rsid w:val="004C14D8"/>
    <w:rsid w:val="004C45ED"/>
    <w:rsid w:val="004D2D64"/>
    <w:rsid w:val="004E7CB2"/>
    <w:rsid w:val="005003B9"/>
    <w:rsid w:val="00523744"/>
    <w:rsid w:val="005244FC"/>
    <w:rsid w:val="005334F6"/>
    <w:rsid w:val="00536AFF"/>
    <w:rsid w:val="0053733B"/>
    <w:rsid w:val="00546541"/>
    <w:rsid w:val="005472EA"/>
    <w:rsid w:val="00547F81"/>
    <w:rsid w:val="0056226A"/>
    <w:rsid w:val="005624ED"/>
    <w:rsid w:val="00564CC5"/>
    <w:rsid w:val="005741AC"/>
    <w:rsid w:val="005751D1"/>
    <w:rsid w:val="00587B26"/>
    <w:rsid w:val="00590346"/>
    <w:rsid w:val="00590A9A"/>
    <w:rsid w:val="005A638B"/>
    <w:rsid w:val="005B62C9"/>
    <w:rsid w:val="005C3435"/>
    <w:rsid w:val="005D25E5"/>
    <w:rsid w:val="005D794C"/>
    <w:rsid w:val="005E02B3"/>
    <w:rsid w:val="005E2492"/>
    <w:rsid w:val="005E6742"/>
    <w:rsid w:val="005F6B93"/>
    <w:rsid w:val="00605970"/>
    <w:rsid w:val="006116F3"/>
    <w:rsid w:val="00611FED"/>
    <w:rsid w:val="00612261"/>
    <w:rsid w:val="0061526E"/>
    <w:rsid w:val="006214AD"/>
    <w:rsid w:val="006347EC"/>
    <w:rsid w:val="00637799"/>
    <w:rsid w:val="0064415D"/>
    <w:rsid w:val="00645B99"/>
    <w:rsid w:val="006472EA"/>
    <w:rsid w:val="00652CA1"/>
    <w:rsid w:val="00657431"/>
    <w:rsid w:val="00660754"/>
    <w:rsid w:val="00663CE4"/>
    <w:rsid w:val="006770DA"/>
    <w:rsid w:val="00693603"/>
    <w:rsid w:val="006A0796"/>
    <w:rsid w:val="006A0A0A"/>
    <w:rsid w:val="006A60CC"/>
    <w:rsid w:val="006C5032"/>
    <w:rsid w:val="006E5486"/>
    <w:rsid w:val="006E7CB6"/>
    <w:rsid w:val="006F2F49"/>
    <w:rsid w:val="00711851"/>
    <w:rsid w:val="007220AC"/>
    <w:rsid w:val="00723FBC"/>
    <w:rsid w:val="00727DA7"/>
    <w:rsid w:val="0073493A"/>
    <w:rsid w:val="007415DE"/>
    <w:rsid w:val="0074445B"/>
    <w:rsid w:val="00744F5E"/>
    <w:rsid w:val="00746C34"/>
    <w:rsid w:val="00755168"/>
    <w:rsid w:val="00761D8B"/>
    <w:rsid w:val="0078143B"/>
    <w:rsid w:val="007815CF"/>
    <w:rsid w:val="007B33D9"/>
    <w:rsid w:val="007D0770"/>
    <w:rsid w:val="007E0EB6"/>
    <w:rsid w:val="007E2D6F"/>
    <w:rsid w:val="007E30FA"/>
    <w:rsid w:val="007E3728"/>
    <w:rsid w:val="007E7747"/>
    <w:rsid w:val="007F76C0"/>
    <w:rsid w:val="008021ED"/>
    <w:rsid w:val="00830B9A"/>
    <w:rsid w:val="0083197D"/>
    <w:rsid w:val="00836DB5"/>
    <w:rsid w:val="00840B44"/>
    <w:rsid w:val="00845377"/>
    <w:rsid w:val="00850A6D"/>
    <w:rsid w:val="00854A8F"/>
    <w:rsid w:val="00857461"/>
    <w:rsid w:val="008712B9"/>
    <w:rsid w:val="00884608"/>
    <w:rsid w:val="00892F86"/>
    <w:rsid w:val="008B17CE"/>
    <w:rsid w:val="008B73CF"/>
    <w:rsid w:val="008C77F9"/>
    <w:rsid w:val="008D5D6A"/>
    <w:rsid w:val="008E29A1"/>
    <w:rsid w:val="008F3119"/>
    <w:rsid w:val="008F4958"/>
    <w:rsid w:val="008F55BD"/>
    <w:rsid w:val="009216F9"/>
    <w:rsid w:val="009529AC"/>
    <w:rsid w:val="00963AF0"/>
    <w:rsid w:val="0096504D"/>
    <w:rsid w:val="00973B21"/>
    <w:rsid w:val="00973D4D"/>
    <w:rsid w:val="00977AC5"/>
    <w:rsid w:val="00995E84"/>
    <w:rsid w:val="00996709"/>
    <w:rsid w:val="009B36A3"/>
    <w:rsid w:val="009B58C4"/>
    <w:rsid w:val="009C607C"/>
    <w:rsid w:val="009D0319"/>
    <w:rsid w:val="009D05CE"/>
    <w:rsid w:val="009D2190"/>
    <w:rsid w:val="009D4572"/>
    <w:rsid w:val="009E0624"/>
    <w:rsid w:val="009E382E"/>
    <w:rsid w:val="009E5034"/>
    <w:rsid w:val="009E6A44"/>
    <w:rsid w:val="009F5D9E"/>
    <w:rsid w:val="009F6CFC"/>
    <w:rsid w:val="00A0289C"/>
    <w:rsid w:val="00A0336A"/>
    <w:rsid w:val="00A14349"/>
    <w:rsid w:val="00A16A64"/>
    <w:rsid w:val="00A3003F"/>
    <w:rsid w:val="00A305FD"/>
    <w:rsid w:val="00A330D3"/>
    <w:rsid w:val="00A4157D"/>
    <w:rsid w:val="00A43CF6"/>
    <w:rsid w:val="00A56A4A"/>
    <w:rsid w:val="00A64C09"/>
    <w:rsid w:val="00A74A93"/>
    <w:rsid w:val="00A75DFD"/>
    <w:rsid w:val="00AA16A4"/>
    <w:rsid w:val="00AA7909"/>
    <w:rsid w:val="00AB222E"/>
    <w:rsid w:val="00AC39FD"/>
    <w:rsid w:val="00AC62F3"/>
    <w:rsid w:val="00AD6642"/>
    <w:rsid w:val="00AE0D75"/>
    <w:rsid w:val="00AE16B3"/>
    <w:rsid w:val="00AE26D5"/>
    <w:rsid w:val="00AE7418"/>
    <w:rsid w:val="00AF3DBB"/>
    <w:rsid w:val="00B02F96"/>
    <w:rsid w:val="00B06A56"/>
    <w:rsid w:val="00B079A0"/>
    <w:rsid w:val="00B10BC5"/>
    <w:rsid w:val="00B11C5F"/>
    <w:rsid w:val="00B15870"/>
    <w:rsid w:val="00B1614F"/>
    <w:rsid w:val="00B2169D"/>
    <w:rsid w:val="00B303CF"/>
    <w:rsid w:val="00B3043A"/>
    <w:rsid w:val="00B316CD"/>
    <w:rsid w:val="00B33E02"/>
    <w:rsid w:val="00B41E8C"/>
    <w:rsid w:val="00B43F41"/>
    <w:rsid w:val="00B55514"/>
    <w:rsid w:val="00B718AE"/>
    <w:rsid w:val="00B82338"/>
    <w:rsid w:val="00B86D9E"/>
    <w:rsid w:val="00B92D7C"/>
    <w:rsid w:val="00B9345B"/>
    <w:rsid w:val="00BA2BB7"/>
    <w:rsid w:val="00BA735B"/>
    <w:rsid w:val="00BA7869"/>
    <w:rsid w:val="00BB3D9C"/>
    <w:rsid w:val="00BB632E"/>
    <w:rsid w:val="00BD2FE1"/>
    <w:rsid w:val="00BD4351"/>
    <w:rsid w:val="00BD5463"/>
    <w:rsid w:val="00BD5B98"/>
    <w:rsid w:val="00BE09AC"/>
    <w:rsid w:val="00BE3B21"/>
    <w:rsid w:val="00BE41CE"/>
    <w:rsid w:val="00BF7D3D"/>
    <w:rsid w:val="00C05F4C"/>
    <w:rsid w:val="00C13433"/>
    <w:rsid w:val="00C15A69"/>
    <w:rsid w:val="00C17F81"/>
    <w:rsid w:val="00C26385"/>
    <w:rsid w:val="00C33236"/>
    <w:rsid w:val="00C614AF"/>
    <w:rsid w:val="00C628AC"/>
    <w:rsid w:val="00C842FD"/>
    <w:rsid w:val="00C9074F"/>
    <w:rsid w:val="00CA369D"/>
    <w:rsid w:val="00CB3837"/>
    <w:rsid w:val="00D1168B"/>
    <w:rsid w:val="00D25060"/>
    <w:rsid w:val="00D362A6"/>
    <w:rsid w:val="00D40FC0"/>
    <w:rsid w:val="00D46F8F"/>
    <w:rsid w:val="00D5011B"/>
    <w:rsid w:val="00D514A9"/>
    <w:rsid w:val="00D560F0"/>
    <w:rsid w:val="00D62DC4"/>
    <w:rsid w:val="00D77836"/>
    <w:rsid w:val="00D86ACF"/>
    <w:rsid w:val="00D92FF7"/>
    <w:rsid w:val="00D978AA"/>
    <w:rsid w:val="00DA25D9"/>
    <w:rsid w:val="00DA42FC"/>
    <w:rsid w:val="00DA5862"/>
    <w:rsid w:val="00DA5AF0"/>
    <w:rsid w:val="00DD75C2"/>
    <w:rsid w:val="00DF50A6"/>
    <w:rsid w:val="00E10FCB"/>
    <w:rsid w:val="00E1349E"/>
    <w:rsid w:val="00E14231"/>
    <w:rsid w:val="00E14B9E"/>
    <w:rsid w:val="00E14C52"/>
    <w:rsid w:val="00E21467"/>
    <w:rsid w:val="00E24F47"/>
    <w:rsid w:val="00E33655"/>
    <w:rsid w:val="00E44F40"/>
    <w:rsid w:val="00E50492"/>
    <w:rsid w:val="00E50954"/>
    <w:rsid w:val="00E55758"/>
    <w:rsid w:val="00E60254"/>
    <w:rsid w:val="00E62653"/>
    <w:rsid w:val="00E63BAF"/>
    <w:rsid w:val="00E704AA"/>
    <w:rsid w:val="00E725C6"/>
    <w:rsid w:val="00E733C3"/>
    <w:rsid w:val="00E82A42"/>
    <w:rsid w:val="00E84853"/>
    <w:rsid w:val="00E93D26"/>
    <w:rsid w:val="00EB26BA"/>
    <w:rsid w:val="00EB3056"/>
    <w:rsid w:val="00ED1B33"/>
    <w:rsid w:val="00ED2995"/>
    <w:rsid w:val="00ED35D4"/>
    <w:rsid w:val="00ED5E05"/>
    <w:rsid w:val="00EE477E"/>
    <w:rsid w:val="00EF7336"/>
    <w:rsid w:val="00EF7645"/>
    <w:rsid w:val="00F036D0"/>
    <w:rsid w:val="00F21ABE"/>
    <w:rsid w:val="00F32790"/>
    <w:rsid w:val="00F37C51"/>
    <w:rsid w:val="00F515E1"/>
    <w:rsid w:val="00F634F0"/>
    <w:rsid w:val="00F81127"/>
    <w:rsid w:val="00F8597E"/>
    <w:rsid w:val="00F85D9B"/>
    <w:rsid w:val="00F95D90"/>
    <w:rsid w:val="00F9798F"/>
    <w:rsid w:val="00FB686F"/>
    <w:rsid w:val="00FC092E"/>
    <w:rsid w:val="00FC58F6"/>
    <w:rsid w:val="00FE1091"/>
    <w:rsid w:val="00FE3A5B"/>
    <w:rsid w:val="00FE4AB7"/>
    <w:rsid w:val="00FF0653"/>
    <w:rsid w:val="00FF2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0334C4"/>
    <w:rPr>
      <w:rFonts w:ascii="Arial" w:hAnsi="Arial" w:cs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0334C4"/>
    <w:rPr>
      <w:rFonts w:ascii="Arial" w:hAnsi="Arial" w:cs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9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11</Pages>
  <Words>1007</Words>
  <Characters>5743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Land Development Workshop</vt:lpstr>
    </vt:vector>
  </TitlesOfParts>
  <Company>Environmental Engineer</Company>
  <LinksUpToDate>false</LinksUpToDate>
  <CharactersWithSpaces>6737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Land Development Workshop</dc:title>
  <dc:creator>Robert Pitt</dc:creator>
  <cp:lastModifiedBy>Bob</cp:lastModifiedBy>
  <cp:revision>7</cp:revision>
  <cp:lastPrinted>2014-04-14T03:51:00Z</cp:lastPrinted>
  <dcterms:created xsi:type="dcterms:W3CDTF">2014-04-14T03:09:00Z</dcterms:created>
  <dcterms:modified xsi:type="dcterms:W3CDTF">2014-04-14T04:38:00Z</dcterms:modified>
</cp:coreProperties>
</file>